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30BFD" w:rsidRPr="00E82598" w:rsidP="00D30BF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Дело № 5-</w:t>
      </w:r>
      <w:r w:rsidRPr="00E82598" w:rsidR="00E825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58</w:t>
      </w:r>
      <w:r w:rsidRPr="00E825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-0401/20</w:t>
      </w:r>
      <w:r w:rsidRPr="00E82598" w:rsidR="00E825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24</w:t>
      </w:r>
    </w:p>
    <w:p w:rsidR="00D30BFD" w:rsidRPr="00E82598" w:rsidP="00D30B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30BFD" w:rsidRPr="00E82598" w:rsidP="00D30B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 О С Т А Н О В Л Е Н И Е</w:t>
      </w:r>
    </w:p>
    <w:p w:rsidR="00D30BFD" w:rsidRPr="00E82598" w:rsidP="00D30B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делу об административном правонарушении</w:t>
      </w:r>
    </w:p>
    <w:p w:rsidR="00D30BFD" w:rsidRPr="00E82598" w:rsidP="00D30B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30BFD" w:rsidRPr="00E82598" w:rsidP="00D30BF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 марта 2024 года                                        </w:t>
      </w:r>
      <w:r w:rsidRPr="00E82598" w:rsidR="004805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686F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пгт. Междуреченский</w:t>
      </w:r>
    </w:p>
    <w:p w:rsidR="00D30BFD" w:rsidRPr="00E82598" w:rsidP="00D30B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0BFD" w:rsidRPr="00E82598" w:rsidP="00D30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Мировой судья судебного участка № 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2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Кондинского судебного  района Ханты-Мансийского автономного округа – Югры </w:t>
      </w:r>
      <w:r w:rsidRPr="00E82598" w:rsidR="00A57C97">
        <w:rPr>
          <w:rFonts w:ascii="Times New Roman" w:eastAsia="Times New Roman" w:hAnsi="Times New Roman" w:cs="Times New Roman"/>
          <w:sz w:val="27"/>
          <w:szCs w:val="27"/>
          <w:lang w:eastAsia="x-none"/>
        </w:rPr>
        <w:t>Черногрицкая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Е.Н., исполняющий обязанности мирового судьи судебного участка № 1 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Кондинского судебного  района Ханты-Мансийского автономного округа – Югры, рассмотрев в открытом судеб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ном заседании административное дело в отношении</w:t>
      </w:r>
    </w:p>
    <w:p w:rsidR="00D30BFD" w:rsidRPr="00E82598" w:rsidP="00D30BFD">
      <w:pPr>
        <w:tabs>
          <w:tab w:val="left" w:pos="10260"/>
        </w:tabs>
        <w:spacing w:after="0" w:line="240" w:lineRule="auto"/>
        <w:ind w:left="2124" w:right="-55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E82598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Черняева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*</w:t>
      </w:r>
      <w:r w:rsidRPr="00E82598"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x-none"/>
        </w:rPr>
        <w:t>*</w:t>
      </w:r>
      <w:r w:rsidRPr="00E82598">
        <w:rPr>
          <w:rFonts w:ascii="Times New Roman" w:eastAsia="Times New Roman" w:hAnsi="Times New Roman" w:cs="Times New Roman"/>
          <w:bCs/>
          <w:sz w:val="27"/>
          <w:szCs w:val="27"/>
          <w:lang w:val="x-none" w:eastAsia="x-none"/>
        </w:rPr>
        <w:t xml:space="preserve"> 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, гражданина РФ, 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образование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за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регистрированного и 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ранее 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привлекавшегося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к административной ответственности по ст.19.13 Кодекса РФ об административных правонарушениях, 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</w:p>
    <w:p w:rsidR="00D30BFD" w:rsidRPr="00E82598" w:rsidP="00D30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0BFD" w:rsidRPr="00E82598" w:rsidP="00D3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D30BFD" w:rsidRPr="00E82598" w:rsidP="00D30B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0BFD" w:rsidRPr="00E82598" w:rsidP="00D30BF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21.12.2023 в 21 час.  27 мин. Черняев А.И., находясь в квартире по адресу: </w:t>
      </w: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*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позвонил в дежурную часть ОМВД </w:t>
      </w:r>
      <w:r w:rsidRPr="00E82598" w:rsidR="0076311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России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по Кондинскому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району и осуществил заведомо ложный вызов</w:t>
      </w:r>
      <w:r w:rsidRPr="00E82598" w:rsidR="0076311A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сотрудников полиции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.</w:t>
      </w:r>
    </w:p>
    <w:p w:rsidR="00D30BFD" w:rsidRPr="00E82598" w:rsidP="00D30BF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Черняев А.И., извещенный надлежащим образом о дате и времени судебного заседания в судебное заседание не явился, причин не явки не сообщил.</w:t>
      </w:r>
    </w:p>
    <w:p w:rsidR="00D30BFD" w:rsidRPr="00E82598" w:rsidP="00D30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</w:pPr>
      <w:r w:rsidRPr="00E82598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>В соответствии с ч. 2 ст. 25.1 Кодекса РФ об админис</w:t>
      </w:r>
      <w:r w:rsidRPr="00E82598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>тративных правонарушениях,  дело может быть рассмотрено в отсутствие лица, в отношении которого ведется производство по делу об административном правонарушении, в случаях, если имеются данные о надлежащем  извещении лица о месте, времени рассмотрения дела.</w:t>
      </w:r>
      <w:r w:rsidRPr="00E82598">
        <w:rPr>
          <w:rFonts w:ascii="Times New Roman" w:eastAsia="Times New Roman" w:hAnsi="Times New Roman" w:cs="Times New Roman"/>
          <w:color w:val="000000"/>
          <w:sz w:val="27"/>
          <w:szCs w:val="27"/>
          <w:lang w:val="x-none" w:eastAsia="x-none"/>
        </w:rPr>
        <w:t xml:space="preserve">   В связи с чем, суд пришел к выводу о рассмотрении дела в отсутствие  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Черняев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а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А.И.</w:t>
      </w:r>
    </w:p>
    <w:p w:rsidR="00D30BFD" w:rsidRPr="00E82598" w:rsidP="00D30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И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зучив и исследовав материалы дела, мировой судья пришел к следующему.</w:t>
      </w:r>
    </w:p>
    <w:p w:rsidR="00D30BFD" w:rsidRPr="00E82598" w:rsidP="00D30BFD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hyperlink r:id="rId4" w:history="1">
        <w:r w:rsidRPr="00E8259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Статьей 19.13</w:t>
        </w:r>
      </w:hyperlink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Российской Федерации об административных правонарушениях предусмотрено, что заведомо ложный вызов пожарной охраны, полиции,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скорой медицинской помощи или иных специализированных служб - влечет наложение административного штрафа в размере от одной тысячи до одной тысячи пятисот рублей. </w:t>
      </w:r>
    </w:p>
    <w:p w:rsidR="00D30BFD" w:rsidRPr="00E82598" w:rsidP="00D30BFD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7"/>
          <w:szCs w:val="27"/>
          <w:lang w:eastAsia="x-none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Объектом  административного правонарушения, предусмотренного ст.19.13 КоАП РФ, является уста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новленный порядок управления. </w:t>
      </w:r>
      <w:r w:rsidRPr="00E82598">
        <w:rPr>
          <w:rFonts w:ascii="Times New Roman" w:eastAsia="Times New Roman" w:hAnsi="Times New Roman" w:cs="Arial"/>
          <w:sz w:val="27"/>
          <w:szCs w:val="27"/>
          <w:lang w:val="x-none" w:eastAsia="x-none"/>
        </w:rPr>
        <w:t>Объективная сторона данного административного правонарушения состоит в том, что виновный осуществляет заведомо ложный вызов  специализированных служб.</w:t>
      </w:r>
    </w:p>
    <w:p w:rsidR="00D30BFD" w:rsidRPr="00E82598" w:rsidP="00D30BF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Arial"/>
          <w:bCs/>
          <w:kern w:val="36"/>
          <w:sz w:val="27"/>
          <w:szCs w:val="27"/>
          <w:lang w:eastAsia="ru-RU"/>
        </w:rPr>
        <w:t xml:space="preserve">Как установлено в судебном заседании, </w:t>
      </w:r>
      <w:r w:rsidRPr="00E82598" w:rsid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21.12.2023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в </w:t>
      </w:r>
      <w:r w:rsidRPr="00E82598" w:rsid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21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ча</w:t>
      </w:r>
      <w:r w:rsidRPr="00E82598" w:rsid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с.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Pr="00E82598" w:rsid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27 мин.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Черняев А.И., находясь в квартире по адресу: ул. Ветеранов, д.3, кв. 2, в пгт. Междуреченский Кондинского района ХМАО-Югры, позвонил в дежурную часть ОМВД </w:t>
      </w:r>
      <w:r w:rsidRPr="00E82598" w:rsid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России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по Кондинскому району и сообщил</w:t>
      </w:r>
      <w:r w:rsidRPr="00E82598" w:rsid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ложные сведения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о том, </w:t>
      </w:r>
      <w:r w:rsidRPr="00E82598" w:rsid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Семашко В.В. заперта в сарае в п. Половинка по ул.  Комсомольская, 45А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, то есть своими действиями Черняев А.И. осуществил заведомо ложный вызов сотрудников полиции. </w:t>
      </w:r>
    </w:p>
    <w:p w:rsidR="00D30BFD" w:rsidRPr="00E82598" w:rsidP="00D30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Arial"/>
          <w:sz w:val="27"/>
          <w:szCs w:val="27"/>
          <w:lang w:eastAsia="ru-RU"/>
        </w:rPr>
        <w:t>Указанные обстоятельства подтверждаются:</w:t>
      </w:r>
    </w:p>
    <w:p w:rsidR="00D30BFD" w:rsidRPr="00E82598" w:rsidP="00D30BF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Arial"/>
          <w:bCs/>
          <w:kern w:val="36"/>
          <w:sz w:val="27"/>
          <w:szCs w:val="27"/>
          <w:lang w:eastAsia="ru-RU"/>
        </w:rPr>
        <w:t xml:space="preserve">протоколом об административном правонарушении от </w:t>
      </w:r>
      <w:r w:rsidRPr="00E82598" w:rsidR="00E82598">
        <w:rPr>
          <w:rFonts w:ascii="Times New Roman" w:eastAsia="Times New Roman" w:hAnsi="Times New Roman" w:cs="Arial"/>
          <w:bCs/>
          <w:kern w:val="36"/>
          <w:sz w:val="27"/>
          <w:szCs w:val="27"/>
          <w:lang w:eastAsia="ru-RU"/>
        </w:rPr>
        <w:t>30.12.2023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. Из протокола также следует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, что </w:t>
      </w:r>
      <w:r w:rsidRPr="00E8259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 xml:space="preserve">процессуальные права, предусмотренные ст. 25.1. КоАП РФ и ст. 51 Конституции РФ, 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Черняеву А.И. </w:t>
      </w:r>
      <w:r w:rsidRPr="00E8259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 xml:space="preserve">разъяснены, </w:t>
      </w:r>
      <w:r w:rsidRPr="00E82598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копия </w:t>
      </w:r>
      <w:r w:rsidRPr="00E8259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>протокола ему вручена, что подтверждается подписью правонарушителя в соответствующих графах протокола;</w:t>
      </w:r>
    </w:p>
    <w:p w:rsidR="00D30BFD" w:rsidRPr="00E82598" w:rsidP="00D30BF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>сообщением зарегистрированным в КУ</w:t>
      </w:r>
      <w:r w:rsidRPr="00E8259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 xml:space="preserve">СП ОМВД России по Кондинскому району  </w:t>
      </w:r>
      <w:r w:rsidRPr="00E82598" w:rsidR="00E8259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>21.12.2023</w:t>
      </w:r>
      <w:r w:rsidRPr="00E8259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 xml:space="preserve"> №57</w:t>
      </w:r>
      <w:r w:rsidRPr="00E82598" w:rsidR="00E8259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>5</w:t>
      </w:r>
      <w:r w:rsidRPr="00E8259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>9</w:t>
      </w:r>
      <w:r w:rsidR="00686FB9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>;</w:t>
      </w:r>
      <w:r w:rsidRPr="00E82598">
        <w:rPr>
          <w:rFonts w:ascii="Times New Roman" w:eastAsia="Times New Roman" w:hAnsi="Times New Roman" w:cs="Times New Roman"/>
          <w:bCs/>
          <w:spacing w:val="-1"/>
          <w:kern w:val="36"/>
          <w:sz w:val="27"/>
          <w:szCs w:val="27"/>
          <w:lang w:eastAsia="ru-RU"/>
        </w:rPr>
        <w:t xml:space="preserve"> </w:t>
      </w:r>
    </w:p>
    <w:p w:rsidR="00D30BFD" w:rsidRPr="00E82598" w:rsidP="00D30B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E82598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признательными </w:t>
      </w:r>
      <w:r w:rsidRPr="00E82598">
        <w:rPr>
          <w:rFonts w:ascii="Times New Roman" w:eastAsia="Times New Roman" w:hAnsi="Times New Roman" w:cs="Arial"/>
          <w:sz w:val="27"/>
          <w:szCs w:val="27"/>
          <w:lang w:val="x-none" w:eastAsia="x-none"/>
        </w:rPr>
        <w:t>объяснени</w:t>
      </w:r>
      <w:r w:rsidRPr="00E82598">
        <w:rPr>
          <w:rFonts w:ascii="Times New Roman" w:eastAsia="Times New Roman" w:hAnsi="Times New Roman" w:cs="Arial"/>
          <w:sz w:val="27"/>
          <w:szCs w:val="27"/>
          <w:lang w:eastAsia="x-none"/>
        </w:rPr>
        <w:t>ями</w:t>
      </w:r>
      <w:r w:rsidRPr="00E82598">
        <w:rPr>
          <w:rFonts w:ascii="Times New Roman" w:eastAsia="Times New Roman" w:hAnsi="Times New Roman" w:cs="Arial"/>
          <w:sz w:val="27"/>
          <w:szCs w:val="27"/>
          <w:lang w:val="x-none" w:eastAsia="x-none"/>
        </w:rPr>
        <w:t xml:space="preserve"> Черняева А.И.</w:t>
      </w:r>
      <w:r w:rsidRPr="00E82598">
        <w:rPr>
          <w:rFonts w:ascii="Times New Roman" w:eastAsia="Times New Roman" w:hAnsi="Times New Roman" w:cs="Arial"/>
          <w:sz w:val="27"/>
          <w:szCs w:val="27"/>
          <w:lang w:eastAsia="x-none"/>
        </w:rPr>
        <w:t xml:space="preserve"> от 21.12.2023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. Пере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д началом опроса 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Черняеву А.И. 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были разъяснены права, предусмотренные ст. 25.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1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Кодекса Российской Федерации об административных правонарушениях и ст. 51 Конституции РФ. Кроме того, он был предупрежден об ответственности за дачу заведомо ложных показаний по ст. 17.9 Кодекса Российской Федерации об административных правонарушениях. Об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ъяснения у 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Черняева А.И.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 отобраны с соблюдением требований ст. 26.2 Кодекса Российской Федерации об административных правонарушениях, сомнений в правдивости их показаний у суд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а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не возникает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;</w:t>
      </w:r>
    </w:p>
    <w:p w:rsidR="00E82598" w:rsidRPr="00E82598" w:rsidP="00D30B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рапортам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и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E82598">
        <w:rPr>
          <w:rFonts w:ascii="Times New Roman" w:eastAsia="Times New Roman" w:hAnsi="Times New Roman" w:cs="Arial"/>
          <w:sz w:val="27"/>
          <w:szCs w:val="27"/>
          <w:lang w:val="x-none" w:eastAsia="x-none"/>
        </w:rPr>
        <w:t>сотрудник</w:t>
      </w:r>
      <w:r w:rsidRPr="00E82598">
        <w:rPr>
          <w:rFonts w:ascii="Times New Roman" w:eastAsia="Times New Roman" w:hAnsi="Times New Roman" w:cs="Arial"/>
          <w:sz w:val="27"/>
          <w:szCs w:val="27"/>
          <w:lang w:eastAsia="x-none"/>
        </w:rPr>
        <w:t>ов</w:t>
      </w:r>
      <w:r w:rsidRPr="00E82598">
        <w:rPr>
          <w:rFonts w:ascii="Times New Roman" w:eastAsia="Times New Roman" w:hAnsi="Times New Roman" w:cs="Arial"/>
          <w:sz w:val="27"/>
          <w:szCs w:val="27"/>
          <w:lang w:val="x-none" w:eastAsia="x-none"/>
        </w:rPr>
        <w:t xml:space="preserve"> ОМВД России по Кондинскому району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Храмцова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В.В. от 21.12.2023, Ленкина А.Ю. от 22.12.2023, 24.12.2023;</w:t>
      </w:r>
    </w:p>
    <w:p w:rsidR="00D30BFD" w:rsidRPr="00E82598" w:rsidP="00D30B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eastAsia="x-none"/>
        </w:rPr>
        <w:t>объяснениями свидетеля Семашко В.В. от 22.12.2023, подтвердившей факт совершения правонарушения Черняевым А.И.</w:t>
      </w:r>
    </w:p>
    <w:p w:rsidR="00D30BFD" w:rsidRPr="00E82598" w:rsidP="00D30B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Указанные доказательства были оценены  в совокупности,  в соответствии с требованиям</w:t>
      </w:r>
      <w:r w:rsidRPr="00E8259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и ст.26.11   Кодекса Российской Федерации об административных правонарушениях.</w:t>
      </w:r>
    </w:p>
    <w:p w:rsidR="00D30BFD" w:rsidRPr="00E82598" w:rsidP="00D30BFD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Учитывая изложенное, мировой судья считает, что вина Черняев</w:t>
      </w:r>
      <w:r w:rsidR="00686FB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А.И. в  совершении административного правонарушения в ходе судебного заседания нашла свое подтверждение и доказана,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действия его необходимо квалифицировать по ст.19.13 КоАП РФ - </w:t>
      </w:r>
      <w:r w:rsidRPr="00E82598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заведомо ложный вызов специализированных служб. </w:t>
      </w:r>
    </w:p>
    <w:p w:rsidR="00D30BFD" w:rsidRPr="00E82598" w:rsidP="00D30BFD">
      <w:pPr>
        <w:spacing w:after="0" w:line="240" w:lineRule="auto"/>
        <w:ind w:right="-30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административного наказания, мировой судья учитывает личность виновного, обстоятельств, смягчающих административную ответственнос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>ть, не установлено. Обстоятельством, отягчающ</w:t>
      </w:r>
      <w:r w:rsidR="00A57C9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>м административную ответственность является</w:t>
      </w:r>
      <w:r w:rsidRPr="00E82598" w:rsidR="007631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повторное совершение административного правонарушения.</w:t>
      </w:r>
    </w:p>
    <w:p w:rsidR="00D30BFD" w:rsidRPr="00E82598" w:rsidP="00D30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руководствуясь ст. 19.13, п. 1 ч. 1 ст. 29.9, ст. 29.10, </w:t>
      </w:r>
      <w:r w:rsidRPr="00E82598" w:rsidR="00686FB9">
        <w:rPr>
          <w:rFonts w:ascii="Times New Roman" w:eastAsia="Times New Roman" w:hAnsi="Times New Roman" w:cs="Times New Roman"/>
          <w:sz w:val="27"/>
          <w:szCs w:val="27"/>
          <w:lang w:eastAsia="ru-RU"/>
        </w:rPr>
        <w:t>ст.29.11 Кодекса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 об административных правонарушениях, мировой судья</w:t>
      </w:r>
    </w:p>
    <w:p w:rsidR="00D30BFD" w:rsidRPr="00E82598" w:rsidP="00D30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0BFD" w:rsidRPr="00E82598" w:rsidP="00D3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D30BFD" w:rsidRPr="00E82598" w:rsidP="00E82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0BFD" w:rsidRPr="00E82598" w:rsidP="00E82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Черняева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*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>) признать виновным в совершении административного правонарушения, ответственность за которое предусмотрена   ст. 19.13 КоАП РФ и подвергнуть адм</w:t>
      </w:r>
      <w:r w:rsid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>инистративному наказанию в виде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штрафа в размере 1500 (одна тысяча пятьсот) рублей. </w:t>
      </w:r>
    </w:p>
    <w:p w:rsidR="00E82598" w:rsidRPr="00E82598" w:rsidP="00E82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82598">
        <w:rPr>
          <w:rFonts w:ascii="Times New Roman" w:hAnsi="Times New Roman" w:cs="Times New Roman"/>
          <w:sz w:val="27"/>
          <w:szCs w:val="27"/>
        </w:rPr>
        <w:t>Админ</w:t>
      </w:r>
      <w:r w:rsidRPr="00E82598">
        <w:rPr>
          <w:rFonts w:ascii="Times New Roman" w:hAnsi="Times New Roman" w:cs="Times New Roman"/>
          <w:sz w:val="27"/>
          <w:szCs w:val="27"/>
        </w:rPr>
        <w:t>истративный 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 w:rsidRPr="00E82598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E82598">
        <w:rPr>
          <w:rFonts w:ascii="Times New Roman" w:hAnsi="Times New Roman" w:cs="Times New Roman"/>
          <w:sz w:val="27"/>
          <w:szCs w:val="27"/>
        </w:rPr>
        <w:t xml:space="preserve">08080) </w:t>
      </w:r>
    </w:p>
    <w:p w:rsidR="00E82598" w:rsidRPr="00E82598" w:rsidP="00E82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82598">
        <w:rPr>
          <w:rFonts w:ascii="Times New Roman" w:hAnsi="Times New Roman" w:cs="Times New Roman"/>
          <w:sz w:val="27"/>
          <w:szCs w:val="27"/>
        </w:rPr>
        <w:t>Наименование банка: РКЦ ХАНТЫ-МАНСИЙСК//УФК по Ханты-Мансийском</w:t>
      </w:r>
      <w:r w:rsidRPr="00E82598">
        <w:rPr>
          <w:rFonts w:ascii="Times New Roman" w:hAnsi="Times New Roman" w:cs="Times New Roman"/>
          <w:sz w:val="27"/>
          <w:szCs w:val="27"/>
        </w:rPr>
        <w:t xml:space="preserve">у автономному округу-Югре г. Ханты-Мансийск, казначейский счет: 40102810245370000007, банковский счет №03100643000000018700 БИК 007162163, ОКТМО 71816000, ИНН 8601073664, КПП 860101001, КБК 72011601203019000140, УИН 0412365400045000582419137. </w:t>
      </w:r>
    </w:p>
    <w:p w:rsidR="00E82598" w:rsidRPr="00E82598" w:rsidP="00E82598">
      <w:pPr>
        <w:spacing w:after="0"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E82598">
        <w:rPr>
          <w:rFonts w:ascii="Times New Roman" w:hAnsi="Times New Roman" w:cs="Times New Roman"/>
          <w:sz w:val="27"/>
          <w:szCs w:val="27"/>
          <w:lang w:val="en-US"/>
        </w:rPr>
        <w:t>QR</w:t>
      </w:r>
      <w:r w:rsidRPr="00E82598">
        <w:rPr>
          <w:rFonts w:ascii="Times New Roman" w:hAnsi="Times New Roman" w:cs="Times New Roman"/>
          <w:sz w:val="27"/>
          <w:szCs w:val="27"/>
        </w:rPr>
        <w:t>-код для о</w:t>
      </w:r>
      <w:r w:rsidRPr="00E82598">
        <w:rPr>
          <w:rFonts w:ascii="Times New Roman" w:hAnsi="Times New Roman" w:cs="Times New Roman"/>
          <w:sz w:val="27"/>
          <w:szCs w:val="27"/>
        </w:rPr>
        <w:t xml:space="preserve">платы административного штрафа. </w:t>
      </w:r>
    </w:p>
    <w:p w:rsidR="00E82598" w:rsidRPr="00E82598" w:rsidP="00E82598">
      <w:pPr>
        <w:spacing w:after="0"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E82598">
        <w:rPr>
          <w:rFonts w:ascii="Times New Roman" w:hAnsi="Times New Roman" w:cs="Times New Roman"/>
          <w:sz w:val="27"/>
          <w:szCs w:val="27"/>
        </w:rPr>
        <w:t xml:space="preserve">Реквизиты «КБК» и «ОКТМО» подлежат заполнению самостоятельно. </w:t>
      </w:r>
    </w:p>
    <w:p w:rsidR="00E82598" w:rsidRPr="00E82598" w:rsidP="00E8259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8259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075055" cy="1075055"/>
            <wp:effectExtent l="0" t="0" r="0" b="0"/>
            <wp:docPr id="1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61282" name="Рисунок 1" descr="C:\Users\Tupolevaon\Desktop\Департамент\Письма, ответы на обращения граждан, организаций\Реквизиты Департамента 28.04.2023\QR-код для оплаты адм. штрафов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598" w:rsidRPr="00E82598" w:rsidP="00E82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82598" w:rsidRPr="00E82598" w:rsidP="00E82598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E82598">
        <w:rPr>
          <w:rFonts w:ascii="Times New Roman" w:hAnsi="Times New Roman"/>
          <w:sz w:val="27"/>
          <w:szCs w:val="27"/>
        </w:rPr>
        <w:t xml:space="preserve">Срок для добровольной уплаты административного штрафа - не позднее шестидесяти дней со дня вступления постановления о наложении административного штрафа в </w:t>
      </w:r>
      <w:r w:rsidRPr="00E82598">
        <w:rPr>
          <w:rFonts w:ascii="Times New Roman" w:hAnsi="Times New Roman"/>
          <w:sz w:val="27"/>
          <w:szCs w:val="27"/>
        </w:rPr>
        <w:t>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E82598" w:rsidRPr="00E82598" w:rsidP="00E82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598">
        <w:rPr>
          <w:rFonts w:ascii="Times New Roman" w:hAnsi="Times New Roman" w:cs="Times New Roman"/>
          <w:sz w:val="27"/>
          <w:szCs w:val="27"/>
        </w:rPr>
        <w:t>Оригинал квитанции об оплате штрафа подлежит передаче мировому судье вынесшему данное пос</w:t>
      </w:r>
      <w:r w:rsidRPr="00E82598">
        <w:rPr>
          <w:rFonts w:ascii="Times New Roman" w:hAnsi="Times New Roman" w:cs="Times New Roman"/>
          <w:sz w:val="27"/>
          <w:szCs w:val="27"/>
        </w:rPr>
        <w:t xml:space="preserve">тановление (ХМАО-Югра, пгт. Междуреченский, ул.П.Лумумбы, д.2/1).   </w:t>
      </w:r>
    </w:p>
    <w:p w:rsidR="00E82598" w:rsidRPr="00E82598" w:rsidP="00E825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598">
        <w:rPr>
          <w:rFonts w:ascii="Times New Roman" w:hAnsi="Times New Roman" w:cs="Times New Roman"/>
          <w:sz w:val="27"/>
          <w:szCs w:val="27"/>
        </w:rPr>
        <w:t>Разъяснить, что неуплата административного штрафа в срок, установленный ч. 1 ст. 32.2 Кодекса Российской Федерации об административных правонарушениях, влечет административную ответственн</w:t>
      </w:r>
      <w:r w:rsidRPr="00E82598">
        <w:rPr>
          <w:rFonts w:ascii="Times New Roman" w:hAnsi="Times New Roman" w:cs="Times New Roman"/>
          <w:sz w:val="27"/>
          <w:szCs w:val="27"/>
        </w:rPr>
        <w:t>ость по ч. 1 ст. 20.25 КоАП РФ.</w:t>
      </w:r>
    </w:p>
    <w:p w:rsidR="00E82598" w:rsidRPr="00E82598" w:rsidP="00E82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2598">
        <w:rPr>
          <w:rFonts w:ascii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получения копии настоящего постановления в Кондинский</w:t>
      </w:r>
      <w:r w:rsidRPr="00E82598">
        <w:rPr>
          <w:rFonts w:ascii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E82598">
        <w:rPr>
          <w:rFonts w:ascii="Times New Roman" w:hAnsi="Times New Roman" w:cs="Times New Roman"/>
          <w:sz w:val="27"/>
          <w:szCs w:val="27"/>
        </w:rPr>
        <w:t xml:space="preserve"> Кондинского судебного района Ханты-Мансийского автономного округа-Югры.</w:t>
      </w:r>
    </w:p>
    <w:p w:rsidR="00E82598" w:rsidRPr="00E82598" w:rsidP="00E825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259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30BFD" w:rsidRPr="00E82598" w:rsidP="00E825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0BFD" w:rsidRPr="00E82598" w:rsidP="00E8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30BFD" w:rsidRPr="00E82598" w:rsidP="00E8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</w:p>
    <w:p w:rsidR="00D30BFD" w:rsidRPr="00E82598" w:rsidP="00E8259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судебного участка №2                        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Pr="00E82598" w:rsidR="004805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Pr="00E8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Е.Н. Черногрицкая</w:t>
      </w:r>
    </w:p>
    <w:p w:rsidR="00B8003B" w:rsidRPr="00E82598" w:rsidP="00E8259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Sect="005E33FC">
      <w:headerReference w:type="even" r:id="rId6"/>
      <w:headerReference w:type="default" r:id="rId7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3CD7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B3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3CD7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B3C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FD"/>
    <w:rsid w:val="004805D7"/>
    <w:rsid w:val="005439DA"/>
    <w:rsid w:val="005B0E32"/>
    <w:rsid w:val="005D71FC"/>
    <w:rsid w:val="005E33FC"/>
    <w:rsid w:val="00686FB9"/>
    <w:rsid w:val="006A51CB"/>
    <w:rsid w:val="0076311A"/>
    <w:rsid w:val="00A57C97"/>
    <w:rsid w:val="00AB3CD7"/>
    <w:rsid w:val="00B8003B"/>
    <w:rsid w:val="00C439CB"/>
    <w:rsid w:val="00D30BFD"/>
    <w:rsid w:val="00E82598"/>
    <w:rsid w:val="00EB661F"/>
    <w:rsid w:val="00F82124"/>
    <w:rsid w:val="00F970D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0A0B09F-6793-454D-A941-84E51BDA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D30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D30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D30BFD"/>
  </w:style>
  <w:style w:type="paragraph" w:styleId="BalloonText">
    <w:name w:val="Balloon Text"/>
    <w:basedOn w:val="Normal"/>
    <w:link w:val="a0"/>
    <w:uiPriority w:val="99"/>
    <w:semiHidden/>
    <w:unhideWhenUsed/>
    <w:rsid w:val="00F8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8212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5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88938&amp;dst=101644&amp;field=134&amp;date=17.04.2022" TargetMode="Externa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